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56D" w:rsidRPr="00AA7494" w:rsidRDefault="007F4EF0" w:rsidP="00957CC5">
      <w:pPr>
        <w:jc w:val="center"/>
        <w:rPr>
          <w:sz w:val="36"/>
          <w:szCs w:val="36"/>
        </w:rPr>
      </w:pPr>
      <w:r w:rsidRPr="00AA7494">
        <w:rPr>
          <w:sz w:val="36"/>
          <w:szCs w:val="36"/>
        </w:rPr>
        <w:t>Jupite</w:t>
      </w:r>
      <w:bookmarkStart w:id="0" w:name="_GoBack"/>
      <w:bookmarkEnd w:id="0"/>
      <w:r w:rsidRPr="00AA7494">
        <w:rPr>
          <w:sz w:val="36"/>
          <w:szCs w:val="36"/>
        </w:rPr>
        <w:t>r</w:t>
      </w:r>
    </w:p>
    <w:p w:rsidR="007F4EF0" w:rsidRPr="00AA7494" w:rsidRDefault="00957CC5" w:rsidP="00AA7494">
      <w:pPr>
        <w:ind w:firstLineChars="2000" w:firstLine="5600"/>
        <w:rPr>
          <w:sz w:val="28"/>
          <w:szCs w:val="28"/>
        </w:rPr>
      </w:pPr>
      <w:proofErr w:type="gramStart"/>
      <w:r w:rsidRPr="00AA7494">
        <w:rPr>
          <w:rFonts w:hint="eastAsia"/>
          <w:sz w:val="28"/>
          <w:szCs w:val="28"/>
        </w:rPr>
        <w:t>by</w:t>
      </w:r>
      <w:proofErr w:type="gramEnd"/>
      <w:r w:rsidRPr="00AA7494">
        <w:rPr>
          <w:rFonts w:hint="eastAsia"/>
          <w:sz w:val="28"/>
          <w:szCs w:val="28"/>
        </w:rPr>
        <w:t xml:space="preserve"> </w:t>
      </w:r>
      <w:proofErr w:type="spellStart"/>
      <w:r w:rsidRPr="00AA7494">
        <w:rPr>
          <w:rFonts w:hint="eastAsia"/>
          <w:sz w:val="28"/>
          <w:szCs w:val="28"/>
        </w:rPr>
        <w:t>Ayaka</w:t>
      </w:r>
      <w:proofErr w:type="spellEnd"/>
      <w:r w:rsidR="00AA7494">
        <w:rPr>
          <w:sz w:val="28"/>
          <w:szCs w:val="28"/>
        </w:rPr>
        <w:t xml:space="preserve"> </w:t>
      </w:r>
      <w:proofErr w:type="spellStart"/>
      <w:r w:rsidR="00AA7494">
        <w:rPr>
          <w:sz w:val="28"/>
          <w:szCs w:val="28"/>
        </w:rPr>
        <w:t>Hirahara</w:t>
      </w:r>
      <w:proofErr w:type="spellEnd"/>
      <w:r w:rsidRPr="00AA7494">
        <w:rPr>
          <w:rFonts w:hint="eastAsia"/>
          <w:sz w:val="28"/>
          <w:szCs w:val="28"/>
        </w:rPr>
        <w:t xml:space="preserve"> </w:t>
      </w:r>
    </w:p>
    <w:p w:rsidR="007F4EF0" w:rsidRPr="00957CC5" w:rsidRDefault="007F4EF0" w:rsidP="00957CC5">
      <w:pPr>
        <w:spacing w:beforeLines="50" w:before="180"/>
        <w:rPr>
          <w:sz w:val="28"/>
          <w:szCs w:val="28"/>
        </w:rPr>
      </w:pPr>
      <w:r w:rsidRPr="00957CC5">
        <w:rPr>
          <w:sz w:val="28"/>
          <w:szCs w:val="28"/>
        </w:rPr>
        <w:t>Every day I listen to my heart.</w:t>
      </w:r>
    </w:p>
    <w:p w:rsidR="0070430F" w:rsidRPr="00957CC5" w:rsidRDefault="0070430F" w:rsidP="00957CC5">
      <w:pPr>
        <w:spacing w:beforeLines="50" w:before="180"/>
        <w:rPr>
          <w:sz w:val="28"/>
          <w:szCs w:val="28"/>
        </w:rPr>
      </w:pPr>
      <w:r w:rsidRPr="00957CC5">
        <w:rPr>
          <w:sz w:val="28"/>
          <w:szCs w:val="28"/>
        </w:rPr>
        <w:t xml:space="preserve">We are not alone. Unconsciously </w:t>
      </w:r>
      <w:r w:rsidR="007F4EF0" w:rsidRPr="00957CC5">
        <w:rPr>
          <w:sz w:val="28"/>
          <w:szCs w:val="28"/>
        </w:rPr>
        <w:t>we are connected with others</w:t>
      </w:r>
      <w:r w:rsidRPr="00957CC5">
        <w:rPr>
          <w:sz w:val="28"/>
          <w:szCs w:val="28"/>
        </w:rPr>
        <w:t>.</w:t>
      </w:r>
    </w:p>
    <w:p w:rsidR="0070430F" w:rsidRPr="00957CC5" w:rsidRDefault="0070430F" w:rsidP="00957CC5">
      <w:pPr>
        <w:spacing w:beforeLines="50" w:before="180"/>
        <w:rPr>
          <w:sz w:val="28"/>
          <w:szCs w:val="28"/>
        </w:rPr>
      </w:pPr>
      <w:r w:rsidRPr="00957CC5">
        <w:rPr>
          <w:sz w:val="28"/>
          <w:szCs w:val="28"/>
        </w:rPr>
        <w:t>Shining stars beyond time tell us that it is a miracle to meet the people who we love.</w:t>
      </w:r>
    </w:p>
    <w:p w:rsidR="0070430F" w:rsidRPr="00957CC5" w:rsidRDefault="0070430F" w:rsidP="00957CC5">
      <w:pPr>
        <w:spacing w:beforeLines="50" w:before="180"/>
        <w:rPr>
          <w:sz w:val="28"/>
          <w:szCs w:val="28"/>
        </w:rPr>
      </w:pPr>
    </w:p>
    <w:p w:rsidR="0070430F" w:rsidRPr="00957CC5" w:rsidRDefault="0070430F" w:rsidP="00957CC5">
      <w:pPr>
        <w:spacing w:beforeLines="50" w:before="180"/>
        <w:rPr>
          <w:sz w:val="28"/>
          <w:szCs w:val="28"/>
        </w:rPr>
      </w:pPr>
      <w:r w:rsidRPr="00957CC5">
        <w:rPr>
          <w:sz w:val="28"/>
          <w:szCs w:val="28"/>
        </w:rPr>
        <w:t>Every day I listen to my heart.</w:t>
      </w:r>
    </w:p>
    <w:p w:rsidR="0070430F" w:rsidRPr="00957CC5" w:rsidRDefault="0070430F" w:rsidP="00957CC5">
      <w:pPr>
        <w:spacing w:beforeLines="50" w:before="180"/>
        <w:rPr>
          <w:sz w:val="28"/>
          <w:szCs w:val="28"/>
        </w:rPr>
      </w:pPr>
      <w:r w:rsidRPr="00957CC5">
        <w:rPr>
          <w:sz w:val="28"/>
          <w:szCs w:val="28"/>
        </w:rPr>
        <w:t>We are not alone.</w:t>
      </w:r>
      <w:r w:rsidR="007F4EF0" w:rsidRPr="00957CC5">
        <w:rPr>
          <w:sz w:val="28"/>
          <w:szCs w:val="28"/>
        </w:rPr>
        <w:t xml:space="preserve"> </w:t>
      </w:r>
      <w:r w:rsidRPr="00957CC5">
        <w:rPr>
          <w:sz w:val="28"/>
          <w:szCs w:val="28"/>
        </w:rPr>
        <w:t>We can feel the universe always hold us gently.</w:t>
      </w:r>
    </w:p>
    <w:p w:rsidR="0070430F" w:rsidRPr="00957CC5" w:rsidRDefault="0070430F" w:rsidP="00957CC5">
      <w:pPr>
        <w:spacing w:beforeLines="50" w:before="180"/>
        <w:rPr>
          <w:sz w:val="28"/>
          <w:szCs w:val="28"/>
        </w:rPr>
      </w:pPr>
    </w:p>
    <w:p w:rsidR="0070430F" w:rsidRPr="00957CC5" w:rsidRDefault="0070430F" w:rsidP="00957CC5">
      <w:pPr>
        <w:spacing w:beforeLines="50" w:before="180"/>
        <w:rPr>
          <w:sz w:val="28"/>
          <w:szCs w:val="28"/>
        </w:rPr>
      </w:pPr>
      <w:r w:rsidRPr="00957CC5">
        <w:rPr>
          <w:sz w:val="28"/>
          <w:szCs w:val="28"/>
        </w:rPr>
        <w:t>I wonder what I can do for you, but let me touch your pain. Then close your eyes softly.</w:t>
      </w:r>
    </w:p>
    <w:p w:rsidR="002313CC" w:rsidRPr="00957CC5" w:rsidRDefault="0070430F" w:rsidP="00957CC5">
      <w:pPr>
        <w:spacing w:beforeLines="50" w:before="180"/>
        <w:rPr>
          <w:sz w:val="28"/>
          <w:szCs w:val="28"/>
        </w:rPr>
      </w:pPr>
      <w:r w:rsidRPr="00957CC5">
        <w:rPr>
          <w:sz w:val="28"/>
          <w:szCs w:val="28"/>
        </w:rPr>
        <w:t xml:space="preserve">Even if you give up your dream, trust yourself. Just believe yourself. </w:t>
      </w:r>
      <w:r w:rsidR="002313CC" w:rsidRPr="00957CC5">
        <w:rPr>
          <w:sz w:val="28"/>
          <w:szCs w:val="28"/>
        </w:rPr>
        <w:t>Too sad if you say, you can’t.</w:t>
      </w:r>
    </w:p>
    <w:p w:rsidR="002313CC" w:rsidRPr="00957CC5" w:rsidRDefault="002313CC" w:rsidP="00957CC5">
      <w:pPr>
        <w:spacing w:beforeLines="50" w:before="180"/>
        <w:rPr>
          <w:sz w:val="28"/>
          <w:szCs w:val="28"/>
        </w:rPr>
      </w:pPr>
    </w:p>
    <w:p w:rsidR="00957CC5" w:rsidRPr="00957CC5" w:rsidRDefault="002313CC" w:rsidP="00957CC5">
      <w:pPr>
        <w:spacing w:beforeLines="50" w:before="180"/>
        <w:rPr>
          <w:sz w:val="28"/>
          <w:szCs w:val="28"/>
        </w:rPr>
      </w:pPr>
      <w:r w:rsidRPr="00957CC5">
        <w:rPr>
          <w:sz w:val="28"/>
          <w:szCs w:val="28"/>
        </w:rPr>
        <w:t xml:space="preserve">Even if you feel alone, there must be a reason for it. </w:t>
      </w:r>
    </w:p>
    <w:p w:rsidR="007F4EF0" w:rsidRPr="00957CC5" w:rsidRDefault="002313CC" w:rsidP="00957CC5">
      <w:pPr>
        <w:spacing w:beforeLines="50" w:before="180"/>
        <w:rPr>
          <w:sz w:val="28"/>
          <w:szCs w:val="28"/>
        </w:rPr>
      </w:pPr>
      <w:r w:rsidRPr="00957CC5">
        <w:rPr>
          <w:sz w:val="28"/>
          <w:szCs w:val="28"/>
        </w:rPr>
        <w:t>There are no events without meanings in this world. Every single event has a specific reason. Don’t worry, just listen to your heart, you’ll find the answer. Believe me, believe yourself. I’ll come to you from the end of the world when you need me. Whenever you need me, I sit next to you, and wipe away tears from your eyes.</w:t>
      </w:r>
      <w:r w:rsidR="00957CC5" w:rsidRPr="00957CC5">
        <w:rPr>
          <w:sz w:val="28"/>
          <w:szCs w:val="28"/>
        </w:rPr>
        <w:t xml:space="preserve"> </w:t>
      </w:r>
    </w:p>
    <w:p w:rsidR="00957CC5" w:rsidRPr="00957CC5" w:rsidRDefault="00957CC5" w:rsidP="00957CC5">
      <w:pPr>
        <w:spacing w:beforeLines="50" w:before="180"/>
        <w:rPr>
          <w:sz w:val="28"/>
          <w:szCs w:val="28"/>
        </w:rPr>
      </w:pPr>
      <w:r w:rsidRPr="00957CC5">
        <w:rPr>
          <w:sz w:val="28"/>
          <w:szCs w:val="28"/>
        </w:rPr>
        <w:t>Just hold yourself and feel your life.</w:t>
      </w:r>
    </w:p>
    <w:p w:rsidR="00957CC5" w:rsidRPr="00957CC5" w:rsidRDefault="00957CC5" w:rsidP="00957CC5">
      <w:pPr>
        <w:spacing w:beforeLines="50" w:before="180"/>
        <w:rPr>
          <w:sz w:val="28"/>
          <w:szCs w:val="28"/>
        </w:rPr>
      </w:pPr>
    </w:p>
    <w:p w:rsidR="00957CC5" w:rsidRPr="00957CC5" w:rsidRDefault="00957CC5" w:rsidP="00957CC5">
      <w:pPr>
        <w:spacing w:beforeLines="50" w:before="180"/>
        <w:rPr>
          <w:sz w:val="28"/>
          <w:szCs w:val="28"/>
        </w:rPr>
      </w:pPr>
      <w:r w:rsidRPr="00957CC5">
        <w:rPr>
          <w:sz w:val="28"/>
          <w:szCs w:val="28"/>
        </w:rPr>
        <w:t>We are not alone. Nobody is alone.</w:t>
      </w:r>
    </w:p>
    <w:p w:rsidR="00957CC5" w:rsidRPr="00957CC5" w:rsidRDefault="00957CC5" w:rsidP="00957CC5">
      <w:pPr>
        <w:spacing w:beforeLines="50" w:before="180"/>
        <w:rPr>
          <w:sz w:val="28"/>
          <w:szCs w:val="28"/>
        </w:rPr>
      </w:pPr>
      <w:r w:rsidRPr="00957CC5">
        <w:rPr>
          <w:sz w:val="28"/>
          <w:szCs w:val="28"/>
        </w:rPr>
        <w:t>Don’t hesitate to be yourself. We can live as we like.</w:t>
      </w:r>
    </w:p>
    <w:p w:rsidR="00957CC5" w:rsidRPr="00957CC5" w:rsidRDefault="00957CC5" w:rsidP="00957CC5">
      <w:pPr>
        <w:spacing w:beforeLines="50" w:before="180"/>
        <w:rPr>
          <w:sz w:val="28"/>
          <w:szCs w:val="28"/>
        </w:rPr>
      </w:pPr>
      <w:r w:rsidRPr="00957CC5">
        <w:rPr>
          <w:sz w:val="28"/>
          <w:szCs w:val="28"/>
        </w:rPr>
        <w:t>Look forward.</w:t>
      </w:r>
      <w:r w:rsidR="00AA7494">
        <w:rPr>
          <w:rFonts w:hint="eastAsia"/>
          <w:sz w:val="28"/>
          <w:szCs w:val="28"/>
        </w:rPr>
        <w:t xml:space="preserve"> </w:t>
      </w:r>
      <w:r w:rsidRPr="00957CC5">
        <w:rPr>
          <w:sz w:val="28"/>
          <w:szCs w:val="28"/>
        </w:rPr>
        <w:t>I’ll sing a song for you eternally.</w:t>
      </w:r>
    </w:p>
    <w:p w:rsidR="00957CC5" w:rsidRPr="00957CC5" w:rsidRDefault="00546312" w:rsidP="00957CC5">
      <w:pPr>
        <w:spacing w:beforeLines="50" w:before="180"/>
        <w:rPr>
          <w:sz w:val="28"/>
          <w:szCs w:val="28"/>
        </w:rPr>
      </w:pPr>
      <w:r>
        <w:rPr>
          <w:sz w:val="28"/>
          <w:szCs w:val="28"/>
        </w:rPr>
        <w:lastRenderedPageBreak/>
        <w:t xml:space="preserve">This song is based on “The Planets” </w:t>
      </w:r>
      <w:proofErr w:type="gramStart"/>
      <w:r>
        <w:rPr>
          <w:sz w:val="28"/>
          <w:szCs w:val="28"/>
        </w:rPr>
        <w:t>( Holst</w:t>
      </w:r>
      <w:proofErr w:type="gramEnd"/>
      <w:r>
        <w:rPr>
          <w:sz w:val="28"/>
          <w:szCs w:val="28"/>
        </w:rPr>
        <w:t xml:space="preserve"> ). This is a song to cheer up people who you love. When we had Niigata </w:t>
      </w:r>
      <w:proofErr w:type="spellStart"/>
      <w:r>
        <w:rPr>
          <w:sz w:val="28"/>
          <w:szCs w:val="28"/>
        </w:rPr>
        <w:t>Chuetu</w:t>
      </w:r>
      <w:proofErr w:type="spellEnd"/>
      <w:r>
        <w:rPr>
          <w:sz w:val="28"/>
          <w:szCs w:val="28"/>
        </w:rPr>
        <w:t xml:space="preserve"> earthquake in Niigata, 2004, this song consoled many evacuees and victims. I used to listen to this song, when</w:t>
      </w:r>
      <w:r w:rsidR="0066252B">
        <w:rPr>
          <w:sz w:val="28"/>
          <w:szCs w:val="28"/>
        </w:rPr>
        <w:t xml:space="preserve"> I was pregnant. I didn’t remember why I chose this song, </w:t>
      </w:r>
      <w:r w:rsidR="00353D45">
        <w:rPr>
          <w:sz w:val="28"/>
          <w:szCs w:val="28"/>
        </w:rPr>
        <w:t xml:space="preserve">but I liked </w:t>
      </w:r>
      <w:r w:rsidR="0066252B">
        <w:rPr>
          <w:sz w:val="28"/>
          <w:szCs w:val="28"/>
        </w:rPr>
        <w:t>this beautiful music and lyric. At that time, I was very busy working and I had a lot of stress, therefore I needed something peaceful for me. While I was listing to</w:t>
      </w:r>
      <w:r w:rsidR="00353D45">
        <w:rPr>
          <w:sz w:val="28"/>
          <w:szCs w:val="28"/>
        </w:rPr>
        <w:t xml:space="preserve"> this song, I just felt I already became a mother. It was a happy moment for me.</w:t>
      </w:r>
    </w:p>
    <w:sectPr w:rsidR="00957CC5" w:rsidRPr="00957CC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w:altName w:val="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EF0"/>
    <w:rsid w:val="001D7362"/>
    <w:rsid w:val="002313CC"/>
    <w:rsid w:val="00353D45"/>
    <w:rsid w:val="00520A07"/>
    <w:rsid w:val="00546312"/>
    <w:rsid w:val="0066252B"/>
    <w:rsid w:val="0070430F"/>
    <w:rsid w:val="007F4EF0"/>
    <w:rsid w:val="00957CC5"/>
    <w:rsid w:val="00AA7494"/>
    <w:rsid w:val="00FA05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240</Words>
  <Characters>1371</Characters>
  <Application>Microsoft Office Word</Application>
  <DocSecurity>0</DocSecurity>
  <Lines>11</Lines>
  <Paragraphs>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tomoko</dc:creator>
  <cp:lastModifiedBy>Madzia</cp:lastModifiedBy>
  <cp:revision>2</cp:revision>
  <dcterms:created xsi:type="dcterms:W3CDTF">2015-02-09T07:33:00Z</dcterms:created>
  <dcterms:modified xsi:type="dcterms:W3CDTF">2015-02-09T07:33:00Z</dcterms:modified>
</cp:coreProperties>
</file>