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F16" w:rsidRPr="008153AF" w:rsidRDefault="00924F16" w:rsidP="008153AF">
      <w:pPr>
        <w:spacing w:after="120"/>
        <w:contextualSpacing/>
        <w:rPr>
          <w:rFonts w:ascii="Comic Sans MS" w:hAnsi="Comic Sans MS"/>
        </w:rPr>
      </w:pPr>
      <w:r w:rsidRPr="008153AF">
        <w:rPr>
          <w:rFonts w:ascii="Comic Sans MS" w:hAnsi="Comic Sans MS"/>
        </w:rPr>
        <w:t xml:space="preserve">Oral </w:t>
      </w:r>
      <w:r w:rsidRPr="008153AF">
        <w:rPr>
          <w:rFonts w:ascii="Comic Sans MS" w:hAnsi="Comic Sans MS"/>
        </w:rPr>
        <w:t>Presentation Guidelines:</w:t>
      </w:r>
    </w:p>
    <w:p w:rsidR="00924F16" w:rsidRPr="008153AF" w:rsidRDefault="00924F16" w:rsidP="008153AF">
      <w:pPr>
        <w:spacing w:after="120"/>
        <w:contextualSpacing/>
        <w:rPr>
          <w:rFonts w:ascii="Comic Sans MS" w:hAnsi="Comic Sans MS"/>
        </w:rPr>
      </w:pPr>
    </w:p>
    <w:p w:rsidR="00924F16" w:rsidRDefault="00924F16" w:rsidP="008153AF">
      <w:pPr>
        <w:pStyle w:val="ListParagraph"/>
        <w:numPr>
          <w:ilvl w:val="0"/>
          <w:numId w:val="1"/>
        </w:numPr>
        <w:spacing w:before="120" w:after="120"/>
        <w:contextualSpacing w:val="0"/>
        <w:rPr>
          <w:rFonts w:ascii="Comic Sans MS" w:hAnsi="Comic Sans MS"/>
        </w:rPr>
      </w:pPr>
      <w:r w:rsidRPr="008153AF">
        <w:rPr>
          <w:rFonts w:ascii="Comic Sans MS" w:hAnsi="Comic Sans MS"/>
        </w:rPr>
        <w:t xml:space="preserve">Pick a topic that will in some way bring your culture closer to your classmates. It </w:t>
      </w:r>
      <w:r w:rsidRPr="008153AF">
        <w:rPr>
          <w:rFonts w:ascii="Comic Sans MS" w:hAnsi="Comic Sans MS"/>
        </w:rPr>
        <w:t>is best to avoid topics which are too broad (e.g., My C</w:t>
      </w:r>
      <w:r w:rsidRPr="008153AF">
        <w:rPr>
          <w:rFonts w:ascii="Comic Sans MS" w:hAnsi="Comic Sans MS"/>
        </w:rPr>
        <w:t>ountry</w:t>
      </w:r>
      <w:r w:rsidRPr="008153AF">
        <w:rPr>
          <w:rFonts w:ascii="Comic Sans MS" w:hAnsi="Comic Sans MS"/>
        </w:rPr>
        <w:t>) or too narrow (e.g., My Cat</w:t>
      </w:r>
      <w:r w:rsidRPr="008153AF">
        <w:rPr>
          <w:rFonts w:ascii="Comic Sans MS" w:hAnsi="Comic Sans MS"/>
        </w:rPr>
        <w:t>). Instead, you may want to focus on a particular tradition, a period in history, or an important town</w:t>
      </w:r>
      <w:r w:rsidR="00BC6755">
        <w:rPr>
          <w:rFonts w:ascii="Comic Sans MS" w:hAnsi="Comic Sans MS"/>
        </w:rPr>
        <w:t xml:space="preserve"> or person</w:t>
      </w:r>
      <w:r w:rsidRPr="008153AF">
        <w:rPr>
          <w:rFonts w:ascii="Comic Sans MS" w:hAnsi="Comic Sans MS"/>
        </w:rPr>
        <w:t>.</w:t>
      </w:r>
      <w:r w:rsidRPr="008153AF">
        <w:rPr>
          <w:rFonts w:ascii="Comic Sans MS" w:hAnsi="Comic Sans MS"/>
        </w:rPr>
        <w:t xml:space="preserve"> </w:t>
      </w:r>
      <w:r w:rsidR="00BC6755">
        <w:rPr>
          <w:rFonts w:ascii="Comic Sans MS" w:hAnsi="Comic Sans MS"/>
        </w:rPr>
        <w:t xml:space="preserve">If the presentation is a part of a class series, it needs to be aligned with the series theme. </w:t>
      </w:r>
      <w:r w:rsidRPr="008153AF">
        <w:rPr>
          <w:rFonts w:ascii="Comic Sans MS" w:hAnsi="Comic Sans MS"/>
        </w:rPr>
        <w:t>Consult the teacher before you decide</w:t>
      </w:r>
      <w:r w:rsidR="00BC6755">
        <w:rPr>
          <w:rFonts w:ascii="Comic Sans MS" w:hAnsi="Comic Sans MS"/>
        </w:rPr>
        <w:t xml:space="preserve"> on the topic</w:t>
      </w:r>
      <w:r w:rsidRPr="008153AF">
        <w:rPr>
          <w:rFonts w:ascii="Comic Sans MS" w:hAnsi="Comic Sans MS"/>
        </w:rPr>
        <w:t>.</w:t>
      </w:r>
    </w:p>
    <w:p w:rsidR="00BC6755" w:rsidRPr="008153AF" w:rsidRDefault="00BC6755" w:rsidP="008153AF">
      <w:pPr>
        <w:pStyle w:val="ListParagraph"/>
        <w:numPr>
          <w:ilvl w:val="0"/>
          <w:numId w:val="1"/>
        </w:numPr>
        <w:spacing w:before="120" w:after="120"/>
        <w:contextualSpacing w:val="0"/>
        <w:rPr>
          <w:rFonts w:ascii="Comic Sans MS" w:hAnsi="Comic Sans MS"/>
        </w:rPr>
      </w:pPr>
      <w:r>
        <w:rPr>
          <w:rFonts w:ascii="Comic Sans MS" w:hAnsi="Comic Sans MS"/>
        </w:rPr>
        <w:t xml:space="preserve">Review your materials </w:t>
      </w:r>
      <w:r w:rsidR="00713AB5">
        <w:rPr>
          <w:rFonts w:ascii="Comic Sans MS" w:hAnsi="Comic Sans MS"/>
        </w:rPr>
        <w:t>(script</w:t>
      </w:r>
      <w:bookmarkStart w:id="0" w:name="_GoBack"/>
      <w:bookmarkEnd w:id="0"/>
      <w:r>
        <w:rPr>
          <w:rFonts w:ascii="Comic Sans MS" w:hAnsi="Comic Sans MS"/>
        </w:rPr>
        <w:t xml:space="preserve">, </w:t>
      </w:r>
      <w:proofErr w:type="spellStart"/>
      <w:r>
        <w:rPr>
          <w:rFonts w:ascii="Comic Sans MS" w:hAnsi="Comic Sans MS"/>
        </w:rPr>
        <w:t>ppt</w:t>
      </w:r>
      <w:proofErr w:type="spellEnd"/>
      <w:r>
        <w:rPr>
          <w:rFonts w:ascii="Comic Sans MS" w:hAnsi="Comic Sans MS"/>
        </w:rPr>
        <w:t xml:space="preserve"> slides, etc.) with the teacher before you present.</w:t>
      </w:r>
    </w:p>
    <w:p w:rsidR="00924F16" w:rsidRPr="008153AF" w:rsidRDefault="00BC6755" w:rsidP="008153AF">
      <w:pPr>
        <w:pStyle w:val="ListParagraph"/>
        <w:numPr>
          <w:ilvl w:val="0"/>
          <w:numId w:val="1"/>
        </w:numPr>
        <w:spacing w:before="120" w:after="120"/>
        <w:contextualSpacing w:val="0"/>
        <w:rPr>
          <w:rFonts w:ascii="Comic Sans MS" w:hAnsi="Comic Sans MS"/>
        </w:rPr>
      </w:pPr>
      <w:r>
        <w:rPr>
          <w:rFonts w:ascii="Comic Sans MS" w:hAnsi="Comic Sans MS"/>
        </w:rPr>
        <w:t>On the day of the presentation, y</w:t>
      </w:r>
      <w:r w:rsidR="00924F16" w:rsidRPr="008153AF">
        <w:rPr>
          <w:rFonts w:ascii="Comic Sans MS" w:hAnsi="Comic Sans MS"/>
        </w:rPr>
        <w:t>ou have 10 minutes to present your speech. Stay within the allotted time.</w:t>
      </w:r>
    </w:p>
    <w:p w:rsidR="00924F16" w:rsidRPr="008153AF" w:rsidRDefault="00924F16" w:rsidP="008153AF">
      <w:pPr>
        <w:pStyle w:val="ListParagraph"/>
        <w:numPr>
          <w:ilvl w:val="0"/>
          <w:numId w:val="1"/>
        </w:numPr>
        <w:spacing w:before="120" w:after="120"/>
        <w:contextualSpacing w:val="0"/>
        <w:rPr>
          <w:rFonts w:ascii="Comic Sans MS" w:hAnsi="Comic Sans MS"/>
        </w:rPr>
      </w:pPr>
      <w:r w:rsidRPr="008153AF">
        <w:rPr>
          <w:rFonts w:ascii="Comic Sans MS" w:hAnsi="Comic Sans MS"/>
        </w:rPr>
        <w:t xml:space="preserve">Be well prepared. Your speech should show structure (introduction, a number of clearly articulated ideas supported with details, and conclusion).  It should be obvious that you prepared, practiced, and rehearsed. </w:t>
      </w:r>
    </w:p>
    <w:p w:rsidR="00924F16" w:rsidRPr="008153AF" w:rsidRDefault="00924F16" w:rsidP="008153AF">
      <w:pPr>
        <w:pStyle w:val="ListParagraph"/>
        <w:numPr>
          <w:ilvl w:val="0"/>
          <w:numId w:val="1"/>
        </w:numPr>
        <w:spacing w:before="120" w:after="120"/>
        <w:contextualSpacing w:val="0"/>
        <w:rPr>
          <w:rFonts w:ascii="Comic Sans MS" w:hAnsi="Comic Sans MS"/>
        </w:rPr>
      </w:pPr>
      <w:r w:rsidRPr="008153AF">
        <w:rPr>
          <w:rFonts w:ascii="Comic Sans MS" w:hAnsi="Comic Sans MS"/>
        </w:rPr>
        <w:t xml:space="preserve">Speak with clarity, neither too quickly nor too slowly. Articulate your thoughts carefully. Avoid redundant repetition, but rephrase if you feel your audience has not understood. Avoid unnecessary pauses and </w:t>
      </w:r>
      <w:r w:rsidRPr="008153AF">
        <w:rPr>
          <w:rFonts w:ascii="Comic Sans MS" w:hAnsi="Comic Sans MS"/>
          <w:i/>
        </w:rPr>
        <w:t>ums</w:t>
      </w:r>
      <w:r w:rsidRPr="008153AF">
        <w:rPr>
          <w:rFonts w:ascii="Comic Sans MS" w:hAnsi="Comic Sans MS"/>
        </w:rPr>
        <w:t xml:space="preserve">, </w:t>
      </w:r>
      <w:proofErr w:type="spellStart"/>
      <w:r w:rsidRPr="008153AF">
        <w:rPr>
          <w:rFonts w:ascii="Comic Sans MS" w:hAnsi="Comic Sans MS"/>
          <w:i/>
        </w:rPr>
        <w:t>uhs</w:t>
      </w:r>
      <w:proofErr w:type="spellEnd"/>
      <w:r w:rsidRPr="008153AF">
        <w:rPr>
          <w:rFonts w:ascii="Comic Sans MS" w:hAnsi="Comic Sans MS"/>
        </w:rPr>
        <w:t xml:space="preserve">, </w:t>
      </w:r>
      <w:proofErr w:type="spellStart"/>
      <w:r w:rsidRPr="008153AF">
        <w:rPr>
          <w:rFonts w:ascii="Comic Sans MS" w:hAnsi="Comic Sans MS"/>
          <w:i/>
        </w:rPr>
        <w:t>ers</w:t>
      </w:r>
      <w:proofErr w:type="spellEnd"/>
      <w:r w:rsidRPr="008153AF">
        <w:rPr>
          <w:rFonts w:ascii="Comic Sans MS" w:hAnsi="Comic Sans MS"/>
        </w:rPr>
        <w:t>, etc</w:t>
      </w:r>
      <w:r w:rsidR="008153AF">
        <w:rPr>
          <w:rFonts w:ascii="Comic Sans MS" w:hAnsi="Comic Sans MS"/>
        </w:rPr>
        <w:t>.</w:t>
      </w:r>
      <w:r w:rsidRPr="008153AF">
        <w:rPr>
          <w:rFonts w:ascii="Comic Sans MS" w:hAnsi="Comic Sans MS"/>
        </w:rPr>
        <w:t xml:space="preserve"> (empty fillers).</w:t>
      </w:r>
    </w:p>
    <w:p w:rsidR="00924F16" w:rsidRPr="008153AF" w:rsidRDefault="00924F16" w:rsidP="008153AF">
      <w:pPr>
        <w:pStyle w:val="ListParagraph"/>
        <w:numPr>
          <w:ilvl w:val="0"/>
          <w:numId w:val="1"/>
        </w:numPr>
        <w:spacing w:before="120" w:after="120"/>
        <w:contextualSpacing w:val="0"/>
        <w:rPr>
          <w:rFonts w:ascii="Comic Sans MS" w:hAnsi="Comic Sans MS"/>
        </w:rPr>
      </w:pPr>
      <w:r w:rsidRPr="008153AF">
        <w:rPr>
          <w:rFonts w:ascii="Comic Sans MS" w:hAnsi="Comic Sans MS"/>
        </w:rPr>
        <w:t>Maintain contact with the audience. Your facial expression and body language should convey enthusiasm. That convinces the audience that you find the topic be interesting, and so should they. Speak with confidence. That convinces the audience that you know what you are saying. Maintain eye contact with the audience all the time.</w:t>
      </w:r>
    </w:p>
    <w:p w:rsidR="00924F16" w:rsidRPr="008153AF" w:rsidRDefault="00924F16" w:rsidP="008153AF">
      <w:pPr>
        <w:pStyle w:val="ListParagraph"/>
        <w:numPr>
          <w:ilvl w:val="0"/>
          <w:numId w:val="1"/>
        </w:numPr>
        <w:spacing w:before="120" w:after="120"/>
        <w:contextualSpacing w:val="0"/>
        <w:rPr>
          <w:rFonts w:ascii="Comic Sans MS" w:hAnsi="Comic Sans MS"/>
        </w:rPr>
      </w:pPr>
      <w:r w:rsidRPr="008153AF">
        <w:rPr>
          <w:rFonts w:ascii="Comic Sans MS" w:hAnsi="Comic Sans MS"/>
        </w:rPr>
        <w:t>Stay focused on the topic. Don’t meander. Don’t get sidetracked.</w:t>
      </w:r>
    </w:p>
    <w:p w:rsidR="00924F16" w:rsidRPr="008153AF" w:rsidRDefault="00924F16" w:rsidP="008153AF">
      <w:pPr>
        <w:pStyle w:val="ListParagraph"/>
        <w:numPr>
          <w:ilvl w:val="0"/>
          <w:numId w:val="1"/>
        </w:numPr>
        <w:spacing w:before="120" w:after="120"/>
        <w:contextualSpacing w:val="0"/>
        <w:rPr>
          <w:rFonts w:ascii="Comic Sans MS" w:hAnsi="Comic Sans MS"/>
        </w:rPr>
      </w:pPr>
      <w:r w:rsidRPr="008153AF">
        <w:rPr>
          <w:rFonts w:ascii="Comic Sans MS" w:hAnsi="Comic Sans MS"/>
        </w:rPr>
        <w:t>After the presentation</w:t>
      </w:r>
      <w:r w:rsidR="00AF2719" w:rsidRPr="008153AF">
        <w:rPr>
          <w:rFonts w:ascii="Comic Sans MS" w:hAnsi="Comic Sans MS"/>
        </w:rPr>
        <w:t>,</w:t>
      </w:r>
      <w:r w:rsidRPr="008153AF">
        <w:rPr>
          <w:rFonts w:ascii="Comic Sans MS" w:hAnsi="Comic Sans MS"/>
        </w:rPr>
        <w:t xml:space="preserve"> you will have 10 minutes for questions and answers. T</w:t>
      </w:r>
      <w:r w:rsidR="00AF2719" w:rsidRPr="008153AF">
        <w:rPr>
          <w:rFonts w:ascii="Comic Sans MS" w:hAnsi="Comic Sans MS"/>
        </w:rPr>
        <w:t>ake one question per person and keep</w:t>
      </w:r>
      <w:r w:rsidRPr="008153AF">
        <w:rPr>
          <w:rFonts w:ascii="Comic Sans MS" w:hAnsi="Comic Sans MS"/>
        </w:rPr>
        <w:t xml:space="preserve"> your answers short and simple</w:t>
      </w:r>
      <w:r w:rsidR="00AF2719" w:rsidRPr="008153AF">
        <w:rPr>
          <w:rFonts w:ascii="Comic Sans MS" w:hAnsi="Comic Sans MS"/>
        </w:rPr>
        <w:t xml:space="preserve"> if possible</w:t>
      </w:r>
      <w:r w:rsidRPr="008153AF">
        <w:rPr>
          <w:rFonts w:ascii="Comic Sans MS" w:hAnsi="Comic Sans MS"/>
        </w:rPr>
        <w:t xml:space="preserve">. </w:t>
      </w:r>
      <w:r w:rsidR="00AF2719" w:rsidRPr="008153AF">
        <w:rPr>
          <w:rFonts w:ascii="Comic Sans MS" w:hAnsi="Comic Sans MS"/>
        </w:rPr>
        <w:t>Don’t be afraid to admit that you do not know the answer if you do not.</w:t>
      </w:r>
    </w:p>
    <w:p w:rsidR="00AF2719" w:rsidRPr="008153AF" w:rsidRDefault="00AF2719" w:rsidP="008153AF">
      <w:pPr>
        <w:pStyle w:val="ListParagraph"/>
        <w:numPr>
          <w:ilvl w:val="0"/>
          <w:numId w:val="1"/>
        </w:numPr>
        <w:spacing w:before="120" w:after="120"/>
        <w:contextualSpacing w:val="0"/>
        <w:rPr>
          <w:rFonts w:ascii="Comic Sans MS" w:hAnsi="Comic Sans MS"/>
        </w:rPr>
      </w:pPr>
      <w:r w:rsidRPr="008153AF">
        <w:rPr>
          <w:rFonts w:ascii="Comic Sans MS" w:hAnsi="Comic Sans MS"/>
        </w:rPr>
        <w:t>After the questions and answers session, you will receive feedback from the audience and the teacher. The feedback will be constructive and sincere</w:t>
      </w:r>
      <w:r w:rsidRPr="008153AF">
        <w:rPr>
          <w:rFonts w:ascii="Comic Sans MS" w:hAnsi="Comic Sans MS"/>
        </w:rPr>
        <w:t xml:space="preserve">, </w:t>
      </w:r>
      <w:r w:rsidRPr="008153AF">
        <w:rPr>
          <w:rFonts w:ascii="Comic Sans MS" w:hAnsi="Comic Sans MS"/>
        </w:rPr>
        <w:t>and</w:t>
      </w:r>
      <w:r w:rsidRPr="008153AF">
        <w:rPr>
          <w:rFonts w:ascii="Comic Sans MS" w:hAnsi="Comic Sans MS"/>
        </w:rPr>
        <w:t xml:space="preserve"> will </w:t>
      </w:r>
      <w:r w:rsidR="00BC6755">
        <w:rPr>
          <w:rFonts w:ascii="Comic Sans MS" w:hAnsi="Comic Sans MS"/>
        </w:rPr>
        <w:t>serve to</w:t>
      </w:r>
      <w:r w:rsidRPr="008153AF">
        <w:rPr>
          <w:rFonts w:ascii="Comic Sans MS" w:hAnsi="Comic Sans MS"/>
        </w:rPr>
        <w:t xml:space="preserve"> improve your presentation skills in the future.</w:t>
      </w:r>
      <w:r w:rsidRPr="008153AF">
        <w:rPr>
          <w:rFonts w:ascii="Comic Sans MS" w:hAnsi="Comic Sans MS"/>
        </w:rPr>
        <w:t xml:space="preserve"> </w:t>
      </w:r>
      <w:r w:rsidR="00BC6755">
        <w:rPr>
          <w:rFonts w:ascii="Comic Sans MS" w:hAnsi="Comic Sans MS"/>
        </w:rPr>
        <w:t>Fo</w:t>
      </w:r>
      <w:r w:rsidRPr="008153AF">
        <w:rPr>
          <w:rFonts w:ascii="Comic Sans MS" w:hAnsi="Comic Sans MS"/>
        </w:rPr>
        <w:t>llow</w:t>
      </w:r>
      <w:r w:rsidR="00BC6755">
        <w:rPr>
          <w:rFonts w:ascii="Comic Sans MS" w:hAnsi="Comic Sans MS"/>
        </w:rPr>
        <w:t>ing</w:t>
      </w:r>
      <w:r w:rsidRPr="008153AF">
        <w:rPr>
          <w:rFonts w:ascii="Comic Sans MS" w:hAnsi="Comic Sans MS"/>
        </w:rPr>
        <w:t xml:space="preserve"> the oral presentation rubric </w:t>
      </w:r>
      <w:r w:rsidR="00BC6755">
        <w:rPr>
          <w:rFonts w:ascii="Comic Sans MS" w:hAnsi="Comic Sans MS"/>
        </w:rPr>
        <w:t xml:space="preserve">will help you </w:t>
      </w:r>
      <w:r w:rsidRPr="008153AF">
        <w:rPr>
          <w:rFonts w:ascii="Comic Sans MS" w:hAnsi="Comic Sans MS"/>
        </w:rPr>
        <w:t xml:space="preserve">avoid the most common mistakes. </w:t>
      </w:r>
    </w:p>
    <w:p w:rsidR="00322134" w:rsidRDefault="00322134"/>
    <w:sectPr w:rsidR="003221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C3428"/>
    <w:multiLevelType w:val="hybridMultilevel"/>
    <w:tmpl w:val="2D6A9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F16"/>
    <w:rsid w:val="00322134"/>
    <w:rsid w:val="00713AB5"/>
    <w:rsid w:val="008153AF"/>
    <w:rsid w:val="00924F16"/>
    <w:rsid w:val="00AF2719"/>
    <w:rsid w:val="00BC6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F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3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F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3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Madzia</dc:creator>
  <cp:lastModifiedBy>Madzia</cp:lastModifiedBy>
  <cp:revision>3</cp:revision>
  <dcterms:created xsi:type="dcterms:W3CDTF">2015-01-26T16:26:00Z</dcterms:created>
  <dcterms:modified xsi:type="dcterms:W3CDTF">2015-01-26T16:53:00Z</dcterms:modified>
</cp:coreProperties>
</file>